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4CA01C" w14:textId="77777777" w:rsidR="002322E8" w:rsidRDefault="008E32B6" w:rsidP="00FA6388">
      <w:pPr>
        <w:jc w:val="center"/>
        <w:rPr>
          <w:b/>
          <w:lang w:val="es-ES"/>
        </w:rPr>
      </w:pPr>
      <w:r w:rsidRPr="00FA6388">
        <w:rPr>
          <w:b/>
          <w:lang w:val="es-ES"/>
        </w:rPr>
        <w:t>RESUMEN</w:t>
      </w:r>
      <w:r w:rsidR="00FA6388" w:rsidRPr="00FA6388">
        <w:rPr>
          <w:b/>
          <w:lang w:val="es-ES"/>
        </w:rPr>
        <w:t xml:space="preserve"> DECRETO 824 DE 2021</w:t>
      </w:r>
    </w:p>
    <w:p w14:paraId="16A6F95D" w14:textId="77777777" w:rsidR="00FA6388" w:rsidRDefault="00FA6388" w:rsidP="00FA6388">
      <w:pPr>
        <w:jc w:val="center"/>
        <w:rPr>
          <w:b/>
          <w:lang w:val="es-ES"/>
        </w:rPr>
      </w:pPr>
    </w:p>
    <w:p w14:paraId="1EB91831" w14:textId="77777777" w:rsidR="00FA6388" w:rsidRDefault="00FA6388" w:rsidP="00242650">
      <w:pPr>
        <w:spacing w:line="276" w:lineRule="auto"/>
        <w:jc w:val="both"/>
        <w:rPr>
          <w:lang w:val="es-ES"/>
        </w:rPr>
      </w:pPr>
      <w:r w:rsidRPr="00E05458">
        <w:rPr>
          <w:b/>
          <w:lang w:val="es-ES"/>
        </w:rPr>
        <w:t>Entidad quien lo expide</w:t>
      </w:r>
      <w:r>
        <w:rPr>
          <w:lang w:val="es-ES"/>
        </w:rPr>
        <w:t xml:space="preserve"> : Presidencia de la republica</w:t>
      </w:r>
    </w:p>
    <w:p w14:paraId="3DE1C282" w14:textId="77777777" w:rsidR="00E05458" w:rsidRDefault="00E05458" w:rsidP="00242650">
      <w:pPr>
        <w:spacing w:line="276" w:lineRule="auto"/>
        <w:jc w:val="both"/>
        <w:rPr>
          <w:lang w:val="es-ES"/>
        </w:rPr>
      </w:pPr>
      <w:r w:rsidRPr="00E05458">
        <w:rPr>
          <w:b/>
          <w:lang w:val="es-ES"/>
        </w:rPr>
        <w:t>Tema:</w:t>
      </w:r>
      <w:r>
        <w:rPr>
          <w:lang w:val="es-ES"/>
        </w:rPr>
        <w:t xml:space="preserve"> modifica el Decreto 1077 de 2015, único reglamento del sector vivienda, ciudad y territorio, en lo relacionado en la cartografía para el ordenamiento territorial.</w:t>
      </w:r>
    </w:p>
    <w:p w14:paraId="18EFD5D0" w14:textId="77777777" w:rsidR="00FA6388" w:rsidRDefault="00E05458" w:rsidP="00242650">
      <w:pPr>
        <w:spacing w:line="276" w:lineRule="auto"/>
        <w:jc w:val="both"/>
        <w:rPr>
          <w:lang w:val="es-ES"/>
        </w:rPr>
      </w:pPr>
      <w:r>
        <w:rPr>
          <w:lang w:val="es-ES"/>
        </w:rPr>
        <w:t xml:space="preserve"> </w:t>
      </w:r>
    </w:p>
    <w:p w14:paraId="43EA4535" w14:textId="77777777" w:rsidR="00E05458" w:rsidRDefault="00E05458" w:rsidP="00242650">
      <w:pPr>
        <w:spacing w:line="276" w:lineRule="auto"/>
        <w:jc w:val="both"/>
        <w:rPr>
          <w:b/>
          <w:lang w:val="es-ES"/>
        </w:rPr>
      </w:pPr>
      <w:r w:rsidRPr="00E05458">
        <w:rPr>
          <w:b/>
          <w:lang w:val="es-ES"/>
        </w:rPr>
        <w:t>Aspectos a Resaltar</w:t>
      </w:r>
      <w:r>
        <w:rPr>
          <w:b/>
          <w:lang w:val="es-ES"/>
        </w:rPr>
        <w:t xml:space="preserve">: </w:t>
      </w:r>
    </w:p>
    <w:p w14:paraId="0D6DE862" w14:textId="77777777" w:rsidR="00E05458" w:rsidRDefault="00E05458" w:rsidP="00242650">
      <w:pPr>
        <w:pStyle w:val="Prrafodelista"/>
        <w:numPr>
          <w:ilvl w:val="0"/>
          <w:numId w:val="1"/>
        </w:numPr>
        <w:spacing w:line="276" w:lineRule="auto"/>
        <w:jc w:val="both"/>
        <w:rPr>
          <w:lang w:val="es-ES"/>
        </w:rPr>
      </w:pPr>
      <w:r w:rsidRPr="00E05458">
        <w:rPr>
          <w:lang w:val="es-ES"/>
        </w:rPr>
        <w:t>La Ley  388  de 1997, en sus artículos  del 11 al 18, consagro los componentes  de los planes de  ordenamiento territorial, conteniendo en las normas  urbanísticas y su jerarquía con el fin de configurar su estructura formal y desarrollo sustancial.</w:t>
      </w:r>
    </w:p>
    <w:p w14:paraId="4C78C12E" w14:textId="77777777" w:rsidR="00E05458" w:rsidRDefault="00E05458" w:rsidP="00242650">
      <w:pPr>
        <w:pStyle w:val="Prrafodelista"/>
        <w:numPr>
          <w:ilvl w:val="0"/>
          <w:numId w:val="1"/>
        </w:numPr>
        <w:spacing w:line="276" w:lineRule="auto"/>
        <w:jc w:val="both"/>
        <w:rPr>
          <w:lang w:val="es-ES"/>
        </w:rPr>
      </w:pPr>
      <w:r>
        <w:rPr>
          <w:lang w:val="es-ES"/>
        </w:rPr>
        <w:t xml:space="preserve">La ley 1955 de 2019 articulo 79 define la gestión catastral como un servicio </w:t>
      </w:r>
      <w:r w:rsidR="002E30EE">
        <w:rPr>
          <w:lang w:val="es-ES"/>
        </w:rPr>
        <w:t>público</w:t>
      </w:r>
      <w:r>
        <w:rPr>
          <w:lang w:val="es-ES"/>
        </w:rPr>
        <w:t>.</w:t>
      </w:r>
      <w:bookmarkStart w:id="0" w:name="_GoBack"/>
      <w:bookmarkEnd w:id="0"/>
    </w:p>
    <w:p w14:paraId="4F97E9C9" w14:textId="77777777" w:rsidR="00E05458" w:rsidRDefault="00E05458" w:rsidP="00242650">
      <w:pPr>
        <w:pStyle w:val="Prrafodelista"/>
        <w:numPr>
          <w:ilvl w:val="0"/>
          <w:numId w:val="1"/>
        </w:numPr>
        <w:spacing w:line="276" w:lineRule="auto"/>
        <w:jc w:val="both"/>
        <w:rPr>
          <w:lang w:val="es-ES"/>
        </w:rPr>
      </w:pPr>
      <w:r>
        <w:rPr>
          <w:lang w:val="es-ES"/>
        </w:rPr>
        <w:t xml:space="preserve">El COMPES 3958  de 2019 </w:t>
      </w:r>
      <w:r w:rsidR="002E30EE">
        <w:rPr>
          <w:lang w:val="es-ES"/>
        </w:rPr>
        <w:t>implementa la política catastral multipropósito.</w:t>
      </w:r>
    </w:p>
    <w:p w14:paraId="11F0A953" w14:textId="77777777" w:rsidR="002E30EE" w:rsidRDefault="002E30EE" w:rsidP="00242650">
      <w:pPr>
        <w:pStyle w:val="Prrafodelista"/>
        <w:spacing w:line="276" w:lineRule="auto"/>
        <w:jc w:val="both"/>
        <w:rPr>
          <w:lang w:val="es-ES"/>
        </w:rPr>
      </w:pPr>
    </w:p>
    <w:p w14:paraId="589C9ECE" w14:textId="77777777" w:rsidR="002E30EE" w:rsidRDefault="002E30EE" w:rsidP="00242650">
      <w:pPr>
        <w:spacing w:line="276" w:lineRule="auto"/>
        <w:jc w:val="both"/>
        <w:rPr>
          <w:b/>
          <w:lang w:val="es-ES"/>
        </w:rPr>
      </w:pPr>
      <w:r w:rsidRPr="002E30EE">
        <w:rPr>
          <w:b/>
          <w:lang w:val="es-ES"/>
        </w:rPr>
        <w:t>QUE DECRETO</w:t>
      </w:r>
      <w:r>
        <w:rPr>
          <w:b/>
          <w:lang w:val="es-ES"/>
        </w:rPr>
        <w:t>:</w:t>
      </w:r>
    </w:p>
    <w:p w14:paraId="0B8533E2" w14:textId="77777777" w:rsidR="002E30EE" w:rsidRPr="002E30EE" w:rsidRDefault="002E30EE" w:rsidP="00242650">
      <w:pPr>
        <w:pStyle w:val="Prrafodelista"/>
        <w:numPr>
          <w:ilvl w:val="0"/>
          <w:numId w:val="2"/>
        </w:numPr>
        <w:spacing w:line="276" w:lineRule="auto"/>
        <w:jc w:val="both"/>
        <w:rPr>
          <w:b/>
          <w:lang w:val="es-ES"/>
        </w:rPr>
      </w:pPr>
      <w:r>
        <w:rPr>
          <w:lang w:val="es-ES"/>
        </w:rPr>
        <w:t xml:space="preserve">Modifica el literal E articulo 2221212 de la  subsección nº1, sección 2 </w:t>
      </w:r>
    </w:p>
    <w:p w14:paraId="10241FEC" w14:textId="77777777" w:rsidR="002E30EE" w:rsidRPr="002E30EE" w:rsidRDefault="002E30EE" w:rsidP="00242650">
      <w:pPr>
        <w:pStyle w:val="Prrafodelista"/>
        <w:numPr>
          <w:ilvl w:val="0"/>
          <w:numId w:val="2"/>
        </w:numPr>
        <w:spacing w:line="276" w:lineRule="auto"/>
        <w:jc w:val="both"/>
        <w:rPr>
          <w:b/>
          <w:lang w:val="es-ES"/>
        </w:rPr>
      </w:pPr>
      <w:r>
        <w:rPr>
          <w:lang w:val="es-ES"/>
        </w:rPr>
        <w:t xml:space="preserve">Decreto 1077 de 2015  sobre la  cartografía diagnóstica </w:t>
      </w:r>
    </w:p>
    <w:p w14:paraId="54E96AC3" w14:textId="77777777" w:rsidR="002E30EE" w:rsidRPr="002E30EE" w:rsidRDefault="002E30EE" w:rsidP="00242650">
      <w:pPr>
        <w:pStyle w:val="Prrafodelista"/>
        <w:numPr>
          <w:ilvl w:val="0"/>
          <w:numId w:val="2"/>
        </w:numPr>
        <w:spacing w:line="276" w:lineRule="auto"/>
        <w:jc w:val="both"/>
        <w:rPr>
          <w:b/>
          <w:lang w:val="es-ES"/>
        </w:rPr>
      </w:pPr>
      <w:r w:rsidRPr="002E30EE">
        <w:rPr>
          <w:lang w:val="es-ES"/>
        </w:rPr>
        <w:t xml:space="preserve">Modifica el literal f 2221215 </w:t>
      </w:r>
      <w:r>
        <w:rPr>
          <w:lang w:val="es-ES"/>
        </w:rPr>
        <w:t xml:space="preserve"> de subsección  2 capital, título 2, parte libro 2 </w:t>
      </w:r>
      <w:r>
        <w:rPr>
          <w:lang w:val="es-ES"/>
        </w:rPr>
        <w:t>Modifica el Titulo 2 parte 2 libro 2</w:t>
      </w:r>
    </w:p>
    <w:p w14:paraId="19B1A65D" w14:textId="77777777" w:rsidR="00E05458" w:rsidRDefault="002E30EE" w:rsidP="00FA6388">
      <w:pPr>
        <w:jc w:val="both"/>
        <w:rPr>
          <w:lang w:val="es-ES"/>
        </w:rPr>
      </w:pPr>
      <w:r>
        <w:rPr>
          <w:lang w:val="es-ES"/>
        </w:rPr>
        <w:t xml:space="preserve"> </w:t>
      </w:r>
    </w:p>
    <w:p w14:paraId="4F480A5C" w14:textId="77777777" w:rsidR="002E30EE" w:rsidRPr="00E05458" w:rsidRDefault="002E30EE" w:rsidP="00FA6388">
      <w:pPr>
        <w:jc w:val="both"/>
        <w:rPr>
          <w:lang w:val="es-ES"/>
        </w:rPr>
      </w:pPr>
    </w:p>
    <w:sectPr w:rsidR="002E30EE" w:rsidRPr="00E05458" w:rsidSect="00F9462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DA3E00"/>
    <w:multiLevelType w:val="hybridMultilevel"/>
    <w:tmpl w:val="6E0E9D5E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B9F3BDB"/>
    <w:multiLevelType w:val="hybridMultilevel"/>
    <w:tmpl w:val="EC7A9BFE"/>
    <w:lvl w:ilvl="0" w:tplc="0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2B6"/>
    <w:rsid w:val="00242650"/>
    <w:rsid w:val="002E30EE"/>
    <w:rsid w:val="0038692D"/>
    <w:rsid w:val="008E32B6"/>
    <w:rsid w:val="00E05458"/>
    <w:rsid w:val="00EE75D2"/>
    <w:rsid w:val="00F9462F"/>
    <w:rsid w:val="00FA1B18"/>
    <w:rsid w:val="00FA6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4475F36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054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146</Words>
  <Characters>804</Characters>
  <Application>Microsoft Macintosh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Usuario de Microsoft Office</cp:lastModifiedBy>
  <cp:revision>2</cp:revision>
  <dcterms:created xsi:type="dcterms:W3CDTF">2021-08-13T03:04:00Z</dcterms:created>
  <dcterms:modified xsi:type="dcterms:W3CDTF">2021-08-13T03:04:00Z</dcterms:modified>
</cp:coreProperties>
</file>